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05" w:rsidRDefault="00D36D49" w:rsidP="00203081">
      <w:pPr>
        <w:pStyle w:val="1"/>
        <w:spacing w:before="0" w:after="0" w:line="600" w:lineRule="exact"/>
        <w:jc w:val="center"/>
      </w:pPr>
      <w:r>
        <w:rPr>
          <w:rFonts w:hint="eastAsia"/>
        </w:rPr>
        <w:t>领导干部</w:t>
      </w:r>
      <w:r w:rsidR="00203081">
        <w:rPr>
          <w:rFonts w:hint="eastAsia"/>
        </w:rPr>
        <w:t>经济责任审计</w:t>
      </w:r>
      <w:r>
        <w:rPr>
          <w:rFonts w:hint="eastAsia"/>
        </w:rPr>
        <w:t>述职报告提纲</w:t>
      </w:r>
    </w:p>
    <w:p w:rsidR="00B75205" w:rsidRDefault="00D36D49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本人任职的起止时间，所承担的工作职责；</w:t>
      </w:r>
    </w:p>
    <w:p w:rsidR="00B75205" w:rsidRDefault="00D36D49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本单位基本情况简介（职能、机构设置、人员构成、岗位职责、学科建设）；</w:t>
      </w:r>
    </w:p>
    <w:p w:rsidR="00B75205" w:rsidRDefault="00D36D49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本单位经费来源的类别、性质及使用情况（从管理角度叙述，若有科研经费的请单独说明）；</w:t>
      </w:r>
    </w:p>
    <w:p w:rsidR="00B75205" w:rsidRDefault="00D36D49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资产的安全完整情况及日常管理制度；</w:t>
      </w:r>
    </w:p>
    <w:p w:rsidR="00B75205" w:rsidRDefault="00D36D49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本单位内部控制的建立、修订、执行效果等情况；</w:t>
      </w:r>
    </w:p>
    <w:p w:rsidR="00B75205" w:rsidRDefault="00D36D49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贯彻执行党和国家方针政策；</w:t>
      </w:r>
    </w:p>
    <w:p w:rsidR="00B75205" w:rsidRDefault="00D36D49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贯彻执行学校重大经济决策情况，推动本单位事业发展情况；</w:t>
      </w:r>
    </w:p>
    <w:p w:rsidR="00B75205" w:rsidRDefault="00820969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重要经济活动、重要事项决策</w:t>
      </w:r>
      <w:r w:rsidR="00D36D49">
        <w:rPr>
          <w:rFonts w:ascii="仿宋" w:eastAsia="仿宋" w:hAnsi="仿宋" w:cs="仿宋" w:hint="eastAsia"/>
          <w:sz w:val="32"/>
          <w:szCs w:val="32"/>
        </w:rPr>
        <w:t>和大额资金决策和使用情况；</w:t>
      </w:r>
    </w:p>
    <w:p w:rsidR="00B75205" w:rsidRDefault="006624AD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近三年</w:t>
      </w:r>
      <w:r w:rsidR="00D36D49">
        <w:rPr>
          <w:rFonts w:ascii="仿宋" w:eastAsia="仿宋" w:hAnsi="仿宋" w:cs="仿宋" w:hint="eastAsia"/>
          <w:sz w:val="32"/>
          <w:szCs w:val="32"/>
        </w:rPr>
        <w:t>审计发现问题整改情况；</w:t>
      </w:r>
    </w:p>
    <w:p w:rsidR="00B75205" w:rsidRDefault="00D36D49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本单位历史遗留问题及处置情况；</w:t>
      </w:r>
    </w:p>
    <w:p w:rsidR="00B75205" w:rsidRDefault="00D36D49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本人遵守财经法规、财务制度及党员领导干部廉洁自律的情况；</w:t>
      </w:r>
    </w:p>
    <w:p w:rsidR="00B75205" w:rsidRDefault="00D36D49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本人认为在经济责任方面存在的问题及建议；</w:t>
      </w:r>
    </w:p>
    <w:p w:rsidR="00B75205" w:rsidRDefault="00D36D49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需要说明的其他问题。</w:t>
      </w:r>
    </w:p>
    <w:p w:rsidR="00B75205" w:rsidRDefault="00B75205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C03526" w:rsidRDefault="00C03526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</w:p>
    <w:p w:rsidR="00203081" w:rsidRPr="00C03526" w:rsidRDefault="00203081">
      <w:pPr>
        <w:spacing w:line="520" w:lineRule="exact"/>
        <w:rPr>
          <w:rFonts w:ascii="仿宋" w:eastAsia="仿宋" w:hAnsi="仿宋" w:cs="仿宋"/>
          <w:b/>
          <w:sz w:val="32"/>
          <w:szCs w:val="32"/>
        </w:rPr>
      </w:pPr>
      <w:r w:rsidRPr="00C03526">
        <w:rPr>
          <w:rFonts w:ascii="仿宋" w:eastAsia="仿宋" w:hAnsi="仿宋" w:cs="仿宋" w:hint="eastAsia"/>
          <w:b/>
          <w:sz w:val="32"/>
          <w:szCs w:val="32"/>
        </w:rPr>
        <w:t>备注：</w:t>
      </w:r>
    </w:p>
    <w:p w:rsidR="00203081" w:rsidRDefault="00203081">
      <w:pPr>
        <w:spacing w:line="52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述职报告题目：*</w:t>
      </w:r>
      <w:r>
        <w:rPr>
          <w:rFonts w:ascii="仿宋" w:eastAsia="仿宋" w:hAnsi="仿宋" w:cs="仿宋"/>
          <w:sz w:val="32"/>
          <w:szCs w:val="32"/>
        </w:rPr>
        <w:t>**</w:t>
      </w:r>
      <w:r>
        <w:rPr>
          <w:rFonts w:ascii="仿宋" w:eastAsia="仿宋" w:hAnsi="仿宋" w:cs="仿宋" w:hint="eastAsia"/>
          <w:sz w:val="32"/>
          <w:szCs w:val="32"/>
        </w:rPr>
        <w:t>任期经济责任述职报告；内容全面，实事求是</w:t>
      </w:r>
      <w:r w:rsidR="00820969">
        <w:rPr>
          <w:rFonts w:ascii="仿宋" w:eastAsia="仿宋" w:hAnsi="仿宋" w:cs="仿宋" w:hint="eastAsia"/>
          <w:sz w:val="32"/>
          <w:szCs w:val="32"/>
        </w:rPr>
        <w:t>，纸质版签名（手签），于10个工作日内送交审计组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20969" w:rsidRDefault="00820969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sectPr w:rsidR="00820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0B" w:rsidRDefault="0025630B" w:rsidP="00FB3669">
      <w:r>
        <w:separator/>
      </w:r>
    </w:p>
  </w:endnote>
  <w:endnote w:type="continuationSeparator" w:id="0">
    <w:p w:rsidR="0025630B" w:rsidRDefault="0025630B" w:rsidP="00FB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0B" w:rsidRDefault="0025630B" w:rsidP="00FB3669">
      <w:r>
        <w:separator/>
      </w:r>
    </w:p>
  </w:footnote>
  <w:footnote w:type="continuationSeparator" w:id="0">
    <w:p w:rsidR="0025630B" w:rsidRDefault="0025630B" w:rsidP="00FB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A5B90F"/>
    <w:multiLevelType w:val="singleLevel"/>
    <w:tmpl w:val="B7A5B90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05"/>
    <w:rsid w:val="00203081"/>
    <w:rsid w:val="0025630B"/>
    <w:rsid w:val="006624AD"/>
    <w:rsid w:val="00820969"/>
    <w:rsid w:val="00A5324C"/>
    <w:rsid w:val="00B75205"/>
    <w:rsid w:val="00C03526"/>
    <w:rsid w:val="00D36D49"/>
    <w:rsid w:val="00FB3669"/>
    <w:rsid w:val="27FB418C"/>
    <w:rsid w:val="340A0D69"/>
    <w:rsid w:val="528359F4"/>
    <w:rsid w:val="69CB28CF"/>
    <w:rsid w:val="7B90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F7A944"/>
  <w15:docId w15:val="{B79F2A3A-D38A-4230-8927-2A5D0295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B3669"/>
    <w:rPr>
      <w:kern w:val="2"/>
      <w:sz w:val="18"/>
      <w:szCs w:val="18"/>
    </w:rPr>
  </w:style>
  <w:style w:type="paragraph" w:styleId="a5">
    <w:name w:val="footer"/>
    <w:basedOn w:val="a"/>
    <w:link w:val="a6"/>
    <w:rsid w:val="00FB3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B36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2022-03-04T02:00:00Z</cp:lastPrinted>
  <dcterms:created xsi:type="dcterms:W3CDTF">2022-03-04T01:31:00Z</dcterms:created>
  <dcterms:modified xsi:type="dcterms:W3CDTF">2023-11-14T02:29:00Z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6966835EFD7C459F8BEC39C062E661AA</vt:lpwstr>
  </property>
</Properties>
</file>